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DA" w:rsidRPr="00DC38DA" w:rsidRDefault="00DC38DA" w:rsidP="00DC38DA">
      <w:pPr>
        <w:jc w:val="center"/>
        <w:rPr>
          <w:b/>
          <w:bCs/>
        </w:rPr>
      </w:pPr>
    </w:p>
    <w:p w:rsidR="00DC38DA" w:rsidRDefault="00DC38DA" w:rsidP="00DC38D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РЕЗОЛЮЦИЯ</w:t>
      </w:r>
    </w:p>
    <w:p w:rsidR="00DC38DA" w:rsidRDefault="00DC38DA" w:rsidP="00DC38DA">
      <w:pPr>
        <w:jc w:val="center"/>
        <w:rPr>
          <w:b/>
          <w:bCs/>
          <w:i/>
          <w:sz w:val="40"/>
          <w:szCs w:val="40"/>
        </w:rPr>
      </w:pPr>
    </w:p>
    <w:p w:rsidR="00DC38DA" w:rsidRDefault="00DC38DA" w:rsidP="00DC38DA">
      <w:pPr>
        <w:jc w:val="center"/>
        <w:rPr>
          <w:b/>
        </w:rPr>
      </w:pPr>
    </w:p>
    <w:p w:rsidR="00DC38DA" w:rsidRDefault="00DC38DA" w:rsidP="00DC38DA">
      <w:pPr>
        <w:jc w:val="center"/>
        <w:rPr>
          <w:b/>
          <w:bCs/>
        </w:rPr>
      </w:pPr>
      <w:r>
        <w:rPr>
          <w:b/>
        </w:rPr>
        <w:t xml:space="preserve">I Международной конференции "Биотехнологические препарата и </w:t>
      </w:r>
      <w:proofErr w:type="spellStart"/>
      <w:r>
        <w:rPr>
          <w:b/>
        </w:rPr>
        <w:t>Биосимиляры</w:t>
      </w:r>
      <w:proofErr w:type="spellEnd"/>
      <w:r>
        <w:rPr>
          <w:b/>
        </w:rPr>
        <w:t>. Международный опыт рационального применения в клинической практике"                       29 апреля 2015</w:t>
      </w:r>
      <w:r>
        <w:rPr>
          <w:b/>
          <w:bCs/>
        </w:rPr>
        <w:t>, Алматы, Казахстан</w:t>
      </w:r>
    </w:p>
    <w:p w:rsidR="00DC38DA" w:rsidRDefault="00DC38DA" w:rsidP="00DC38DA">
      <w:pPr>
        <w:rPr>
          <w:b/>
          <w:bCs/>
        </w:rPr>
      </w:pPr>
    </w:p>
    <w:p w:rsidR="00DC38DA" w:rsidRDefault="00DC38DA" w:rsidP="00DC38DA">
      <w:pPr>
        <w:rPr>
          <w:b/>
          <w:bCs/>
        </w:rPr>
      </w:pPr>
      <w:r>
        <w:rPr>
          <w:b/>
          <w:bCs/>
        </w:rPr>
        <w:tab/>
      </w:r>
    </w:p>
    <w:p w:rsidR="00DC38DA" w:rsidRDefault="00DC38DA" w:rsidP="00DC38DA">
      <w:pPr>
        <w:jc w:val="both"/>
      </w:pPr>
      <w:r>
        <w:tab/>
        <w:t xml:space="preserve">Стремительное развитие биотехнологии привело к созданию целого направления в медицине и  большой группы инновационных оригинальных лекарственных препаратов, которые сегодня  позволяют значительно улучшить прогноз в лечении пациентов с тяжелыми хроническими заболеваниями, </w:t>
      </w:r>
      <w:proofErr w:type="gramStart"/>
      <w:r>
        <w:t>снизить число пациентов</w:t>
      </w:r>
      <w:proofErr w:type="gramEnd"/>
      <w:r>
        <w:t xml:space="preserve">, которые теряют трудоспособность, становясь инвалидами, уменьшить смертность от социально-значимых заболеваний и онкологии. Созданные в последние годы генно-инженерные препараты позволили сохранить жизнь и остаться социально адаптированными многим поколениям пациентов. В тоже время  вопросы обращения биотехнологических препаратов стали еще более актуальными после появления аналогов этих препаратов – </w:t>
      </w:r>
      <w:proofErr w:type="spellStart"/>
      <w:r>
        <w:t>биосимиляров</w:t>
      </w:r>
      <w:proofErr w:type="spellEnd"/>
      <w:r>
        <w:t xml:space="preserve">. По прогнозам большинства экспертов, мировой фармацевтический  рынок к 2020 году на 40% будет состоять из препаратов биологического происхождения. Все это требует более пристального внимания к вопросам регистрации препаратов биологического происхождения, экстраполяции показаний, взаимозаменяемости между оригинальными препаратами и </w:t>
      </w:r>
      <w:proofErr w:type="spellStart"/>
      <w:r>
        <w:t>биосимилярами</w:t>
      </w:r>
      <w:proofErr w:type="spellEnd"/>
      <w:r>
        <w:t xml:space="preserve">, вопросам безопасности и </w:t>
      </w:r>
      <w:proofErr w:type="spellStart"/>
      <w:r>
        <w:t>фармаконадзора</w:t>
      </w:r>
      <w:proofErr w:type="spellEnd"/>
      <w:r>
        <w:t>.</w:t>
      </w:r>
    </w:p>
    <w:p w:rsidR="00DC38DA" w:rsidRDefault="00DC38DA" w:rsidP="00DC38DA">
      <w:pPr>
        <w:jc w:val="both"/>
      </w:pPr>
    </w:p>
    <w:p w:rsidR="00DC38DA" w:rsidRDefault="00DC38DA" w:rsidP="00DC38DA">
      <w:pPr>
        <w:ind w:firstLine="720"/>
        <w:jc w:val="both"/>
      </w:pPr>
      <w:r>
        <w:t xml:space="preserve">Учитывая, актуальность вопросов биотехнологической медицины и большой интерес медицинской общественности к вопросам регулирования использования биотехнологических препаратов и </w:t>
      </w:r>
      <w:proofErr w:type="spellStart"/>
      <w:r>
        <w:t>биосимиляров</w:t>
      </w:r>
      <w:proofErr w:type="spellEnd"/>
      <w:r>
        <w:t xml:space="preserve"> участники </w:t>
      </w:r>
      <w:proofErr w:type="spellStart"/>
      <w:r>
        <w:t>Конференци</w:t>
      </w:r>
      <w:proofErr w:type="spellEnd"/>
      <w:r>
        <w:t>, считают необходимым внести в данную Резолюцию следующие предложения</w:t>
      </w:r>
      <w:r w:rsidR="00E8646E">
        <w:t xml:space="preserve"> и рекомендации</w:t>
      </w:r>
      <w:r>
        <w:t xml:space="preserve">: </w:t>
      </w:r>
    </w:p>
    <w:p w:rsidR="00DC38DA" w:rsidRDefault="00E8646E" w:rsidP="00DC38DA">
      <w:pPr>
        <w:numPr>
          <w:ilvl w:val="0"/>
          <w:numId w:val="1"/>
        </w:numPr>
        <w:jc w:val="both"/>
      </w:pPr>
      <w:r>
        <w:t xml:space="preserve">Рекомендовать </w:t>
      </w:r>
      <w:r w:rsidR="00DC38DA">
        <w:t>Комитет</w:t>
      </w:r>
      <w:r>
        <w:t>у</w:t>
      </w:r>
      <w:r w:rsidR="00DC38DA">
        <w:t xml:space="preserve"> контроля медицинской и фармацевтической деятельности МЗСР РК  и </w:t>
      </w:r>
      <w:proofErr w:type="spellStart"/>
      <w:r w:rsidR="00DC38DA">
        <w:t>НЦЭЛСиМТ</w:t>
      </w:r>
      <w:proofErr w:type="spellEnd"/>
      <w:r w:rsidR="00DC38DA">
        <w:t xml:space="preserve">: </w:t>
      </w:r>
    </w:p>
    <w:p w:rsidR="00DC38DA" w:rsidRDefault="00DC38DA" w:rsidP="00DC38DA">
      <w:pPr>
        <w:ind w:left="1080"/>
        <w:jc w:val="both"/>
      </w:pPr>
      <w:r>
        <w:t xml:space="preserve">- ежегодно проводить Международные конференции "Биотехнологические препарата и </w:t>
      </w:r>
      <w:proofErr w:type="spellStart"/>
      <w:r>
        <w:t>Биосимиляры</w:t>
      </w:r>
      <w:proofErr w:type="spellEnd"/>
      <w:r>
        <w:t>. Международный опыт рационального применения в клинической практике"</w:t>
      </w:r>
      <w:r w:rsidR="00814A71">
        <w:t>,</w:t>
      </w:r>
      <w:bookmarkStart w:id="0" w:name="_GoBack"/>
      <w:bookmarkEnd w:id="0"/>
      <w:r>
        <w:t xml:space="preserve"> с целью предоставления  практическим врачам больше</w:t>
      </w:r>
      <w:r w:rsidR="00E8646E">
        <w:t>й</w:t>
      </w:r>
      <w:r>
        <w:t xml:space="preserve"> информации о биотехнологических препаратах и </w:t>
      </w:r>
      <w:proofErr w:type="spellStart"/>
      <w:r>
        <w:t>биосимилярах</w:t>
      </w:r>
      <w:proofErr w:type="spellEnd"/>
      <w:r>
        <w:t xml:space="preserve">; </w:t>
      </w:r>
    </w:p>
    <w:p w:rsidR="00DC38DA" w:rsidRDefault="00DC38DA" w:rsidP="00DC38DA">
      <w:pPr>
        <w:ind w:left="1080"/>
        <w:jc w:val="both"/>
      </w:pPr>
      <w:r>
        <w:t xml:space="preserve">- составить план проведения совместных мероприятий (семинары, круглые столы) для всех регионов Республики Казахстан, с целью обучения специалистов, занимающихся лечением социально - значимых заболеваний, с использованием биотехнологических препаратов и </w:t>
      </w:r>
      <w:proofErr w:type="spellStart"/>
      <w:r>
        <w:t>биосимиляров</w:t>
      </w:r>
      <w:proofErr w:type="spellEnd"/>
      <w:r>
        <w:t xml:space="preserve">; </w:t>
      </w:r>
    </w:p>
    <w:p w:rsidR="00DC38DA" w:rsidRDefault="00DC38DA" w:rsidP="00DC38DA">
      <w:pPr>
        <w:ind w:left="1080"/>
        <w:jc w:val="both"/>
      </w:pPr>
      <w:r>
        <w:t xml:space="preserve">- разработать план по сотрудничеству с ведущими зарубежными учеными и научными центрами,  в целях реализации совместных проектов в области биотехнологических препаратов и </w:t>
      </w:r>
      <w:proofErr w:type="spellStart"/>
      <w:r>
        <w:t>биосимиляров</w:t>
      </w:r>
      <w:proofErr w:type="spellEnd"/>
      <w:r>
        <w:t xml:space="preserve">;                </w:t>
      </w:r>
    </w:p>
    <w:p w:rsidR="00DC38DA" w:rsidRDefault="00DC38DA" w:rsidP="00DC38DA">
      <w:pPr>
        <w:ind w:left="1080"/>
        <w:jc w:val="both"/>
      </w:pPr>
      <w:proofErr w:type="gramStart"/>
      <w:r>
        <w:t xml:space="preserve">- совместно с Департаментом науки и развития человеческих ресурсов рассмотреть и решить вопрос о дополнительном обучении врачей в рамках цикла ежегодных специализаций  в </w:t>
      </w:r>
      <w:proofErr w:type="spellStart"/>
      <w:r>
        <w:t>КазМУНО</w:t>
      </w:r>
      <w:proofErr w:type="spellEnd"/>
      <w:r>
        <w:t xml:space="preserve">, рассмотреть вопрос об увеличении времени на дополнительное обучение по вопросам клинического использования биотехнологических препаратов и </w:t>
      </w:r>
      <w:proofErr w:type="spellStart"/>
      <w:r>
        <w:t>биосимиляров</w:t>
      </w:r>
      <w:proofErr w:type="spellEnd"/>
      <w:r>
        <w:t xml:space="preserve">, поскольку оригинальные биотехнологические препараты и </w:t>
      </w:r>
      <w:proofErr w:type="spellStart"/>
      <w:r>
        <w:t>биосимиляры</w:t>
      </w:r>
      <w:proofErr w:type="spellEnd"/>
      <w:r>
        <w:t xml:space="preserve"> не являются идентичными по своим качествам и клиническим эффектам; </w:t>
      </w:r>
      <w:proofErr w:type="gramEnd"/>
    </w:p>
    <w:p w:rsidR="00DC38DA" w:rsidRDefault="00DC38DA" w:rsidP="00DC38DA">
      <w:pPr>
        <w:ind w:left="1080"/>
        <w:jc w:val="both"/>
      </w:pPr>
      <w:r>
        <w:t xml:space="preserve">- с целью более подробного изучения профиля безопасности и иммуногенности биопрепаратов и </w:t>
      </w:r>
      <w:proofErr w:type="spellStart"/>
      <w:r>
        <w:t>биосимиляров</w:t>
      </w:r>
      <w:proofErr w:type="spellEnd"/>
      <w:r>
        <w:t xml:space="preserve"> провести дополнительное обучение клиницистов по </w:t>
      </w:r>
      <w:proofErr w:type="spellStart"/>
      <w:r>
        <w:t>фармаконадзору</w:t>
      </w:r>
      <w:proofErr w:type="spellEnd"/>
      <w:r>
        <w:t>;</w:t>
      </w:r>
    </w:p>
    <w:p w:rsidR="00DC38DA" w:rsidRDefault="00DC38DA" w:rsidP="00DC38DA">
      <w:pPr>
        <w:numPr>
          <w:ilvl w:val="0"/>
          <w:numId w:val="1"/>
        </w:numPr>
        <w:jc w:val="both"/>
      </w:pPr>
      <w:r>
        <w:lastRenderedPageBreak/>
        <w:t xml:space="preserve">Учитывая большой интерес клиницистов к вопросам экстраполяции показаний, а так же взаимозаменяемости биопрепаратов и </w:t>
      </w:r>
      <w:proofErr w:type="spellStart"/>
      <w:r>
        <w:t>биосимиляров</w:t>
      </w:r>
      <w:proofErr w:type="spellEnd"/>
      <w:r>
        <w:t xml:space="preserve"> участники</w:t>
      </w:r>
      <w:r w:rsidR="00E8646E">
        <w:t xml:space="preserve"> Конференции рекомендуют Комитету Контроля медицинской и фармацевтической деятельности</w:t>
      </w:r>
      <w:r>
        <w:t xml:space="preserve"> </w:t>
      </w:r>
      <w:r w:rsidR="00E8646E">
        <w:t xml:space="preserve">МЗСР РК  </w:t>
      </w:r>
      <w:r>
        <w:t>и НЦЭЛС</w:t>
      </w:r>
      <w:r w:rsidR="00EB2CE7">
        <w:t xml:space="preserve"> </w:t>
      </w:r>
      <w:r>
        <w:t>и</w:t>
      </w:r>
      <w:r w:rsidR="00EB2CE7">
        <w:t xml:space="preserve"> </w:t>
      </w:r>
      <w:r>
        <w:t xml:space="preserve">МТ рассмотреть вопрос о создании рабочей группы экспертов с целью более детального рассмотрения этих вопросов. </w:t>
      </w:r>
      <w:proofErr w:type="gramStart"/>
      <w:r>
        <w:t>А также привлечь экспертов ВОЗ, ЕМЕА для использования  меж</w:t>
      </w:r>
      <w:r w:rsidR="009A40CD">
        <w:t>дународного опы</w:t>
      </w:r>
      <w:r w:rsidR="00EB2CE7">
        <w:t>та в вопросах</w:t>
      </w:r>
      <w:r w:rsidR="00790C61">
        <w:t xml:space="preserve"> присвоения</w:t>
      </w:r>
      <w:r>
        <w:t xml:space="preserve"> отдельного МНН каждому </w:t>
      </w:r>
      <w:proofErr w:type="spellStart"/>
      <w:r>
        <w:t>биосимиляру</w:t>
      </w:r>
      <w:proofErr w:type="spellEnd"/>
      <w:r>
        <w:t xml:space="preserve"> – биологического квалификатора</w:t>
      </w:r>
      <w:r w:rsidR="00EB2CE7">
        <w:t xml:space="preserve"> и</w:t>
      </w:r>
      <w:r w:rsidR="00D45771">
        <w:t xml:space="preserve"> </w:t>
      </w:r>
      <w:r w:rsidR="006A5CD1">
        <w:t xml:space="preserve">перехода </w:t>
      </w:r>
      <w:r>
        <w:t xml:space="preserve"> с оригинального препарата </w:t>
      </w:r>
      <w:r w:rsidR="00790C61">
        <w:t xml:space="preserve"> </w:t>
      </w:r>
      <w:r>
        <w:t xml:space="preserve">на </w:t>
      </w:r>
      <w:proofErr w:type="spellStart"/>
      <w:r>
        <w:t>биоси</w:t>
      </w:r>
      <w:r w:rsidR="00FD3A21">
        <w:t>миляр</w:t>
      </w:r>
      <w:proofErr w:type="spellEnd"/>
      <w:r w:rsidR="00FD3A21">
        <w:t xml:space="preserve"> и др.)</w:t>
      </w:r>
      <w:r>
        <w:t>.</w:t>
      </w:r>
      <w:proofErr w:type="gramEnd"/>
    </w:p>
    <w:p w:rsidR="00DC38DA" w:rsidRPr="00DC38DA" w:rsidRDefault="00DC38DA" w:rsidP="00DC38DA">
      <w:pPr>
        <w:numPr>
          <w:ilvl w:val="0"/>
          <w:numId w:val="1"/>
        </w:numPr>
        <w:jc w:val="both"/>
      </w:pPr>
      <w:r>
        <w:t>Рекомендовать оргкомитету конференции подготовить заслушанные доклады к публикации в  журнале «Фармация Казахстана».</w:t>
      </w:r>
    </w:p>
    <w:p w:rsidR="00DC38DA" w:rsidRDefault="00DC38DA" w:rsidP="00DC38DA">
      <w:pPr>
        <w:ind w:left="1080"/>
        <w:jc w:val="both"/>
      </w:pPr>
    </w:p>
    <w:p w:rsidR="00407DE6" w:rsidRDefault="00790C61" w:rsidP="00407DE6">
      <w:pPr>
        <w:ind w:left="1080"/>
        <w:jc w:val="both"/>
      </w:pPr>
      <w:r>
        <w:t xml:space="preserve">         </w:t>
      </w:r>
      <w:r w:rsidR="00DC38DA">
        <w:t>На секционном заседании «</w:t>
      </w:r>
      <w:r w:rsidR="00DC38DA" w:rsidRPr="00407DE6">
        <w:rPr>
          <w:b/>
        </w:rPr>
        <w:t>Биологическая терапия в ревматологии</w:t>
      </w:r>
      <w:r w:rsidR="00DC38DA">
        <w:t xml:space="preserve">» под председательством профессора </w:t>
      </w:r>
      <w:proofErr w:type="spellStart"/>
      <w:r w:rsidR="00DC38DA">
        <w:t>Тогизбаева</w:t>
      </w:r>
      <w:proofErr w:type="spellEnd"/>
      <w:r w:rsidR="00DC38DA">
        <w:t xml:space="preserve"> Г.А. была принята следующая резолюция:</w:t>
      </w:r>
    </w:p>
    <w:p w:rsidR="00407DE6" w:rsidRDefault="00407DE6" w:rsidP="00407DE6">
      <w:pPr>
        <w:ind w:left="1080"/>
        <w:jc w:val="both"/>
      </w:pPr>
    </w:p>
    <w:p w:rsidR="00DC38DA" w:rsidRDefault="00790C61" w:rsidP="00790C61">
      <w:pPr>
        <w:ind w:left="1080"/>
        <w:jc w:val="both"/>
      </w:pPr>
      <w:proofErr w:type="gramStart"/>
      <w:r>
        <w:t xml:space="preserve">1)   </w:t>
      </w:r>
      <w:r w:rsidR="00407DE6">
        <w:t xml:space="preserve"> </w:t>
      </w:r>
      <w:r w:rsidR="00DC38DA">
        <w:t>Учитывая высокую стоимость и социально-экономическую значимость биологической терапии вынести на рассмотрение МЗСР РК вопросы обеспечения нуждающихся пациентов необходимыми биотехнологическими препаратами в рамках гарантированного объема бесплатной медицинской помощи, как на стационарном, так и на амбулаторном этапе при наиболее значимых нозологиях (СКВ, болезнь Бехтерева, ревматоидный артрит)</w:t>
      </w:r>
      <w:r w:rsidR="00407DE6">
        <w:t>, принимая во внимание вопросы высокой активности СКВ у пациентов азиатской расовой группы, а также ценовой</w:t>
      </w:r>
      <w:proofErr w:type="gramEnd"/>
      <w:r w:rsidR="00407DE6">
        <w:t xml:space="preserve"> разницы между оригинальными биопрепаратами и  </w:t>
      </w:r>
      <w:proofErr w:type="spellStart"/>
      <w:r w:rsidR="00407DE6">
        <w:t>биосимилярами</w:t>
      </w:r>
      <w:proofErr w:type="spellEnd"/>
      <w:r w:rsidR="00407DE6">
        <w:t>.</w:t>
      </w:r>
    </w:p>
    <w:p w:rsidR="00DC38DA" w:rsidRPr="00DC38DA" w:rsidRDefault="00DC38DA" w:rsidP="00407DE6">
      <w:pPr>
        <w:jc w:val="both"/>
      </w:pPr>
    </w:p>
    <w:p w:rsidR="00DC38DA" w:rsidRPr="00DC38DA" w:rsidRDefault="00DC38DA" w:rsidP="00DC38DA">
      <w:pPr>
        <w:ind w:firstLine="708"/>
        <w:jc w:val="both"/>
      </w:pPr>
    </w:p>
    <w:p w:rsidR="00DC38DA" w:rsidRDefault="00DC38DA" w:rsidP="00DC38DA">
      <w:pPr>
        <w:ind w:firstLine="708"/>
        <w:jc w:val="both"/>
      </w:pPr>
      <w:r>
        <w:t>Данные решения вынесены для обсуждения и одобрены всеми участникам</w:t>
      </w:r>
      <w:r w:rsidR="00407DE6">
        <w:t>и Конференции. Резолюции будут направлены</w:t>
      </w:r>
      <w:r>
        <w:t xml:space="preserve"> в Министерство Здравоохранения и Социального Развития Республики Казахстан для принятия дальнейших решений по обсуждаемым вопросам. </w:t>
      </w:r>
    </w:p>
    <w:p w:rsidR="00DC38DA" w:rsidRDefault="00DC38DA" w:rsidP="00DC38DA">
      <w:pPr>
        <w:jc w:val="both"/>
      </w:pPr>
    </w:p>
    <w:p w:rsidR="00DC38DA" w:rsidRDefault="00DC38DA" w:rsidP="00DC38DA">
      <w:pPr>
        <w:jc w:val="both"/>
      </w:pPr>
    </w:p>
    <w:p w:rsidR="00DC38DA" w:rsidRDefault="00DC38DA" w:rsidP="00DC38DA">
      <w:pPr>
        <w:jc w:val="both"/>
        <w:rPr>
          <w:rFonts w:eastAsia="Times New Roman"/>
          <w:b/>
          <w:u w:val="single"/>
          <w:lang w:eastAsia="en-US"/>
        </w:rPr>
      </w:pPr>
      <w:r>
        <w:t xml:space="preserve">                                                                                                                           ОРГКОМИТЕТ   </w:t>
      </w:r>
    </w:p>
    <w:p w:rsidR="00DC38DA" w:rsidRDefault="00DC38DA" w:rsidP="00DC38DA"/>
    <w:p w:rsidR="00837F4A" w:rsidRDefault="00837F4A"/>
    <w:sectPr w:rsidR="0083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230"/>
    <w:multiLevelType w:val="hybridMultilevel"/>
    <w:tmpl w:val="3934C97A"/>
    <w:lvl w:ilvl="0" w:tplc="099858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707442"/>
    <w:multiLevelType w:val="hybridMultilevel"/>
    <w:tmpl w:val="9CAE35B2"/>
    <w:lvl w:ilvl="0" w:tplc="04C8ADE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DA"/>
    <w:rsid w:val="00407DE6"/>
    <w:rsid w:val="006A5CD1"/>
    <w:rsid w:val="00790C61"/>
    <w:rsid w:val="00814A71"/>
    <w:rsid w:val="00837F4A"/>
    <w:rsid w:val="00925834"/>
    <w:rsid w:val="00943974"/>
    <w:rsid w:val="009A40CD"/>
    <w:rsid w:val="00D45771"/>
    <w:rsid w:val="00DC38DA"/>
    <w:rsid w:val="00E8646E"/>
    <w:rsid w:val="00EB2CE7"/>
    <w:rsid w:val="00F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D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D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rgp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Бакебаева Айгуль Кайратовна</dc:creator>
  <cp:keywords/>
  <dc:description/>
  <cp:lastModifiedBy>Бакебаева Айгуль Кайратовна</cp:lastModifiedBy>
  <cp:revision>3</cp:revision>
  <cp:lastPrinted>2015-06-10T10:11:00Z</cp:lastPrinted>
  <dcterms:created xsi:type="dcterms:W3CDTF">2015-06-10T12:33:00Z</dcterms:created>
  <dcterms:modified xsi:type="dcterms:W3CDTF">2015-06-10T12:36:00Z</dcterms:modified>
</cp:coreProperties>
</file>